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2091" w14:textId="77777777" w:rsidR="004F5669" w:rsidRPr="00A8299B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„Las czterech pór roku” </w:t>
      </w:r>
    </w:p>
    <w:p w14:paraId="4EB03E55" w14:textId="715F6CB4" w:rsidR="0089673C" w:rsidRPr="004B015F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– spacer na terenie Nadleśnictwa </w:t>
      </w:r>
      <w:r w:rsidR="004B015F" w:rsidRPr="004B015F">
        <w:rPr>
          <w:rFonts w:asciiTheme="minorHAnsi" w:hAnsiTheme="minorHAnsi" w:cstheme="minorHAnsi"/>
          <w:sz w:val="40"/>
          <w:szCs w:val="40"/>
        </w:rPr>
        <w:t>Biała Podlaska</w:t>
      </w:r>
    </w:p>
    <w:p w14:paraId="5A541825" w14:textId="77777777" w:rsidR="0089673C" w:rsidRDefault="004F5669">
      <w:pPr>
        <w:pStyle w:val="Tytu"/>
      </w:pPr>
      <w:r w:rsidRPr="00A8299B">
        <w:rPr>
          <w:sz w:val="40"/>
          <w:szCs w:val="40"/>
        </w:rPr>
        <w:t>Regulamin</w:t>
      </w:r>
    </w:p>
    <w:p w14:paraId="672F3867" w14:textId="77777777" w:rsidR="0089673C" w:rsidRDefault="0089673C">
      <w:pPr>
        <w:pStyle w:val="Tekstpodstawowy"/>
        <w:spacing w:before="8"/>
        <w:rPr>
          <w:sz w:val="47"/>
        </w:rPr>
      </w:pPr>
    </w:p>
    <w:p w14:paraId="1993B604" w14:textId="77777777" w:rsidR="0089673C" w:rsidRDefault="004F5669">
      <w:pPr>
        <w:pStyle w:val="Tekstpodstawowy"/>
        <w:ind w:left="115" w:right="126"/>
        <w:jc w:val="both"/>
      </w:pPr>
      <w:r>
        <w:t>§1. Wydarzenie pod nazwą „Las czterech pór roku” ma na celu przybliżenie społeczeństwu zagadnień z zakresu</w:t>
      </w:r>
      <w:r w:rsidR="00346B5D">
        <w:t xml:space="preserve"> </w:t>
      </w:r>
      <w:r w:rsidR="003869E3">
        <w:t xml:space="preserve">propagowania wiedzy o </w:t>
      </w:r>
      <w:r w:rsidR="00346B5D">
        <w:t xml:space="preserve">wielofunkcyjnej </w:t>
      </w:r>
      <w:r w:rsidR="00A8299B" w:rsidRPr="00392E7A">
        <w:t>zrównoważonej</w:t>
      </w:r>
      <w:r w:rsidR="00A8299B" w:rsidRPr="00A8299B">
        <w:rPr>
          <w:color w:val="FF0000"/>
        </w:rPr>
        <w:t xml:space="preserve"> </w:t>
      </w:r>
      <w:r w:rsidR="00346B5D">
        <w:t>gospodar</w:t>
      </w:r>
      <w:r w:rsidR="003869E3">
        <w:t xml:space="preserve">ce </w:t>
      </w:r>
      <w:r w:rsidR="00346B5D">
        <w:t xml:space="preserve"> leśnej</w:t>
      </w:r>
      <w:r w:rsidR="003869E3">
        <w:t xml:space="preserve"> prowadzonej przez jednostki organizacyjne lasów Państwowych  zgodnie  z przepisami ustawy </w:t>
      </w:r>
      <w:r w:rsidR="00625537">
        <w:br/>
      </w:r>
      <w:r w:rsidR="003869E3">
        <w:t>o lasach</w:t>
      </w:r>
      <w:r w:rsidR="00346B5D">
        <w:t>, m.in.</w:t>
      </w:r>
      <w:r>
        <w:t xml:space="preserve"> </w:t>
      </w:r>
      <w:r w:rsidR="00625537">
        <w:t>w zakresie</w:t>
      </w:r>
      <w:r w:rsidR="003869E3">
        <w:t xml:space="preserve">: </w:t>
      </w:r>
      <w:r>
        <w:t>udostępniania terenów leśnych, ochrony przyrody</w:t>
      </w:r>
      <w:r w:rsidR="003869E3">
        <w:t>,</w:t>
      </w:r>
      <w:r>
        <w:t xml:space="preserve"> </w:t>
      </w:r>
      <w:r w:rsidR="00DD6C11">
        <w:t>czy też pozyskania surowca drzewnego</w:t>
      </w:r>
      <w:r w:rsidR="00625537">
        <w:t xml:space="preserve"> [dalej</w:t>
      </w:r>
      <w:r w:rsidR="0017144B">
        <w:t>: Wydarzenie]</w:t>
      </w:r>
      <w:r w:rsidR="003869E3">
        <w:t>.</w:t>
      </w:r>
      <w:r w:rsidR="00DD6C11">
        <w:t xml:space="preserve"> </w:t>
      </w:r>
      <w:r w:rsidR="003869E3">
        <w:t xml:space="preserve">Wydarzenie ma formę </w:t>
      </w:r>
      <w:r>
        <w:t>spacer</w:t>
      </w:r>
      <w:r w:rsidR="003869E3">
        <w:t>ów</w:t>
      </w:r>
      <w:r>
        <w:t xml:space="preserve"> </w:t>
      </w:r>
      <w:r w:rsidR="00392E7A">
        <w:br/>
      </w:r>
      <w:r>
        <w:t>z udziałem leśników organizowan</w:t>
      </w:r>
      <w:r w:rsidR="003869E3">
        <w:t xml:space="preserve">ych </w:t>
      </w:r>
      <w:r>
        <w:t xml:space="preserve"> na przestrzeni całego roku na terenie wybranych nadleśnictw. </w:t>
      </w:r>
      <w:r w:rsidR="00604447">
        <w:t xml:space="preserve">Wydarzenie jest organizowane w roku </w:t>
      </w:r>
      <w:r w:rsidR="003869E3">
        <w:t xml:space="preserve">2024 – tj. roku </w:t>
      </w:r>
      <w:r w:rsidR="00604447">
        <w:t xml:space="preserve">jubileuszu 100-lecia Lasów Państwowych. </w:t>
      </w:r>
    </w:p>
    <w:p w14:paraId="52BA6ED3" w14:textId="77777777" w:rsidR="0089673C" w:rsidRDefault="0089673C">
      <w:pPr>
        <w:pStyle w:val="Tekstpodstawowy"/>
        <w:spacing w:before="11"/>
        <w:rPr>
          <w:sz w:val="23"/>
        </w:rPr>
      </w:pPr>
    </w:p>
    <w:p w14:paraId="553A7768" w14:textId="77777777" w:rsidR="0089673C" w:rsidRDefault="004F5669">
      <w:pPr>
        <w:pStyle w:val="Tekstpodstawowy"/>
        <w:ind w:left="115" w:right="118"/>
        <w:jc w:val="both"/>
      </w:pPr>
      <w:r>
        <w:t xml:space="preserve">§2. Grupą docelową </w:t>
      </w:r>
      <w:r w:rsidR="003869E3">
        <w:t xml:space="preserve">Wydarzenia </w:t>
      </w:r>
      <w:r>
        <w:t xml:space="preserve">są osoby pełnoletnie, wyrażające zgodę na uczestnictwo </w:t>
      </w:r>
      <w:r w:rsidR="00625537">
        <w:br/>
      </w:r>
      <w:r>
        <w:t>w zajęciach</w:t>
      </w:r>
      <w:r>
        <w:rPr>
          <w:spacing w:val="1"/>
        </w:rPr>
        <w:t xml:space="preserve"> </w:t>
      </w:r>
      <w:r>
        <w:t xml:space="preserve">poprzez uprzednie pisemne zgłoszenie uczestnictwa u pracownika </w:t>
      </w:r>
      <w:r w:rsidR="00392E7A">
        <w:t>N</w:t>
      </w:r>
      <w:r>
        <w:t>adleśnictwa prowadzącego rejestr w/w zajęć</w:t>
      </w:r>
      <w:r w:rsidR="006906F7">
        <w:t xml:space="preserve"> </w:t>
      </w:r>
      <w:r w:rsidR="006906F7" w:rsidRPr="00392E7A">
        <w:t xml:space="preserve">w sposób wskazany przez to </w:t>
      </w:r>
      <w:r w:rsidR="003869E3">
        <w:t>N</w:t>
      </w:r>
      <w:r w:rsidR="006906F7" w:rsidRPr="00392E7A">
        <w:t>adleśnictwo</w:t>
      </w:r>
      <w:r w:rsidRPr="00392E7A">
        <w:t>.</w:t>
      </w:r>
      <w:r w:rsidRPr="00392E7A">
        <w:rPr>
          <w:spacing w:val="1"/>
        </w:rPr>
        <w:t xml:space="preserve"> </w:t>
      </w:r>
      <w:r>
        <w:t>Osoby niepełnoletnie mogą brać udział w zajęciach tylko w obecności ich prawnego opiekuna.</w:t>
      </w:r>
      <w:r>
        <w:rPr>
          <w:spacing w:val="1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oznacza</w:t>
      </w:r>
      <w:r>
        <w:rPr>
          <w:spacing w:val="-1"/>
        </w:rPr>
        <w:t xml:space="preserve"> </w:t>
      </w:r>
      <w:r>
        <w:t>akceptację</w:t>
      </w:r>
      <w:r>
        <w:rPr>
          <w:spacing w:val="-1"/>
        </w:rPr>
        <w:t xml:space="preserve"> </w:t>
      </w:r>
      <w:r>
        <w:t>Regulaminu.</w:t>
      </w:r>
    </w:p>
    <w:p w14:paraId="3F03BA0E" w14:textId="77777777" w:rsidR="0089673C" w:rsidRDefault="0089673C">
      <w:pPr>
        <w:pStyle w:val="Tekstpodstawowy"/>
        <w:spacing w:before="1"/>
      </w:pPr>
    </w:p>
    <w:p w14:paraId="0D058CCC" w14:textId="77777777" w:rsidR="0089673C" w:rsidRDefault="004F5669">
      <w:pPr>
        <w:pStyle w:val="Tekstpodstawowy"/>
        <w:ind w:left="115" w:right="118"/>
        <w:jc w:val="both"/>
      </w:pPr>
      <w:r>
        <w:t>§3.</w:t>
      </w: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w ramach inicjatywy „Las czterech pór roku”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pieszej</w:t>
      </w:r>
      <w:r>
        <w:rPr>
          <w:spacing w:val="1"/>
        </w:rPr>
        <w:t xml:space="preserve"> </w:t>
      </w:r>
      <w:r w:rsidR="00A8299B" w:rsidRPr="00392E7A">
        <w:rPr>
          <w:spacing w:val="1"/>
        </w:rPr>
        <w:t xml:space="preserve">po </w:t>
      </w:r>
      <w:r w:rsidR="00242F8B" w:rsidRPr="00392E7A">
        <w:rPr>
          <w:spacing w:val="1"/>
        </w:rPr>
        <w:t xml:space="preserve">terenie </w:t>
      </w:r>
      <w:r w:rsidR="00A8299B" w:rsidRPr="00392E7A">
        <w:rPr>
          <w:spacing w:val="1"/>
        </w:rPr>
        <w:t xml:space="preserve">określonym przez </w:t>
      </w:r>
      <w:r w:rsidR="003869E3">
        <w:rPr>
          <w:spacing w:val="1"/>
        </w:rPr>
        <w:t>N</w:t>
      </w:r>
      <w:r w:rsidR="00A8299B" w:rsidRPr="00392E7A">
        <w:rPr>
          <w:spacing w:val="1"/>
        </w:rPr>
        <w:t>adleśnictwo</w:t>
      </w:r>
      <w:r w:rsidR="00392E7A">
        <w:rPr>
          <w:spacing w:val="1"/>
        </w:rPr>
        <w:t>.</w:t>
      </w:r>
    </w:p>
    <w:p w14:paraId="28F71C31" w14:textId="77777777" w:rsidR="0089673C" w:rsidRDefault="0089673C">
      <w:pPr>
        <w:pStyle w:val="Tekstpodstawowy"/>
      </w:pPr>
    </w:p>
    <w:p w14:paraId="2B01527A" w14:textId="77777777" w:rsidR="0089673C" w:rsidRDefault="004F5669">
      <w:pPr>
        <w:pStyle w:val="Tekstpodstawowy"/>
        <w:ind w:left="115" w:right="117"/>
        <w:jc w:val="both"/>
      </w:pPr>
      <w:r>
        <w:t>§4.</w:t>
      </w:r>
      <w:r>
        <w:rPr>
          <w:spacing w:val="1"/>
        </w:rPr>
        <w:t xml:space="preserve"> </w:t>
      </w:r>
      <w:r>
        <w:t>Spacery w ramach wydarzenia „Las czterech pór roku”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bezpłatne,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Nadleśnictwo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ponoszonych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uczestników,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cateringu lub</w:t>
      </w:r>
      <w:r>
        <w:rPr>
          <w:spacing w:val="-2"/>
        </w:rPr>
        <w:t xml:space="preserve"> </w:t>
      </w:r>
      <w:r>
        <w:t>ewentualnej organizacji</w:t>
      </w:r>
      <w:r>
        <w:rPr>
          <w:spacing w:val="1"/>
        </w:rPr>
        <w:t xml:space="preserve"> </w:t>
      </w:r>
      <w:r>
        <w:t>ogniska.</w:t>
      </w:r>
    </w:p>
    <w:p w14:paraId="6CC5E184" w14:textId="77777777" w:rsidR="0089673C" w:rsidRDefault="0089673C">
      <w:pPr>
        <w:pStyle w:val="Tekstpodstawowy"/>
      </w:pPr>
    </w:p>
    <w:p w14:paraId="7E6984ED" w14:textId="77777777" w:rsidR="0089673C" w:rsidRDefault="004F5669">
      <w:pPr>
        <w:pStyle w:val="Tekstpodstawowy"/>
        <w:ind w:left="115" w:right="119"/>
        <w:jc w:val="both"/>
      </w:pPr>
      <w:r>
        <w:t>§5.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prowadząca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odwołać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przerwać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niesprzyjających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atmosferycznych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zdarzeń</w:t>
      </w:r>
      <w:r>
        <w:rPr>
          <w:spacing w:val="1"/>
        </w:rPr>
        <w:t xml:space="preserve"> </w:t>
      </w:r>
      <w:r>
        <w:t>mogących</w:t>
      </w:r>
      <w:r>
        <w:rPr>
          <w:spacing w:val="1"/>
        </w:rPr>
        <w:t xml:space="preserve"> </w:t>
      </w:r>
      <w:r>
        <w:t>zagrozić</w:t>
      </w:r>
      <w:r>
        <w:rPr>
          <w:spacing w:val="1"/>
        </w:rPr>
        <w:t xml:space="preserve"> </w:t>
      </w:r>
      <w:r>
        <w:t>bezpieczeństwu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zdrowiu</w:t>
      </w:r>
      <w:r>
        <w:rPr>
          <w:spacing w:val="-6"/>
        </w:rPr>
        <w:t xml:space="preserve"> </w:t>
      </w:r>
      <w:r>
        <w:t>uczestników,</w:t>
      </w:r>
      <w:r>
        <w:rPr>
          <w:spacing w:val="-6"/>
        </w:rPr>
        <w:t xml:space="preserve"> </w:t>
      </w:r>
      <w:r>
        <w:t>nagannego</w:t>
      </w:r>
      <w:r>
        <w:rPr>
          <w:spacing w:val="-9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grupy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podejrzenia</w:t>
      </w:r>
      <w:r w:rsidR="00A8299B">
        <w:t>,</w:t>
      </w:r>
      <w:r>
        <w:rPr>
          <w:spacing w:val="-6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uczestnicy</w:t>
      </w:r>
      <w:r>
        <w:rPr>
          <w:spacing w:val="-52"/>
        </w:rPr>
        <w:t xml:space="preserve"> </w:t>
      </w:r>
      <w:r w:rsidR="00A8299B">
        <w:rPr>
          <w:spacing w:val="-52"/>
        </w:rPr>
        <w:t xml:space="preserve">  </w:t>
      </w:r>
      <w:r w:rsidR="00A8299B">
        <w:t xml:space="preserve"> są</w:t>
      </w:r>
      <w:r>
        <w:rPr>
          <w:spacing w:val="-3"/>
        </w:rPr>
        <w:t xml:space="preserve"> </w:t>
      </w:r>
      <w:r>
        <w:t>pod wpływem alkoholu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 środków odurzających.</w:t>
      </w:r>
    </w:p>
    <w:p w14:paraId="311D8198" w14:textId="77777777" w:rsidR="0089673C" w:rsidRDefault="0089673C">
      <w:pPr>
        <w:pStyle w:val="Tekstpodstawowy"/>
        <w:spacing w:before="12"/>
        <w:rPr>
          <w:sz w:val="23"/>
        </w:rPr>
      </w:pPr>
    </w:p>
    <w:p w14:paraId="540163AF" w14:textId="77777777" w:rsidR="0089673C" w:rsidRDefault="004F5669">
      <w:pPr>
        <w:pStyle w:val="Tekstpodstawowy"/>
        <w:ind w:left="115" w:right="120"/>
        <w:jc w:val="both"/>
      </w:pPr>
      <w:r>
        <w:t>§6.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zabrania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spożywania</w:t>
      </w:r>
      <w:r>
        <w:rPr>
          <w:spacing w:val="1"/>
        </w:rPr>
        <w:t xml:space="preserve"> </w:t>
      </w:r>
      <w:r>
        <w:t>alkoholu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odurzających,</w:t>
      </w:r>
      <w:r>
        <w:rPr>
          <w:spacing w:val="-11"/>
        </w:rPr>
        <w:t xml:space="preserve"> </w:t>
      </w:r>
      <w:r>
        <w:t>palenia</w:t>
      </w:r>
      <w:r>
        <w:rPr>
          <w:spacing w:val="-10"/>
        </w:rPr>
        <w:t xml:space="preserve"> </w:t>
      </w:r>
      <w:r>
        <w:t>tytoniu,</w:t>
      </w:r>
      <w:r>
        <w:rPr>
          <w:spacing w:val="-10"/>
        </w:rPr>
        <w:t xml:space="preserve"> </w:t>
      </w:r>
      <w:r>
        <w:t>samowolnego</w:t>
      </w:r>
      <w:r>
        <w:rPr>
          <w:spacing w:val="-11"/>
        </w:rPr>
        <w:t xml:space="preserve"> </w:t>
      </w:r>
      <w:r>
        <w:t>rozniecania</w:t>
      </w:r>
      <w:r>
        <w:rPr>
          <w:spacing w:val="-10"/>
        </w:rPr>
        <w:t xml:space="preserve"> </w:t>
      </w:r>
      <w:r>
        <w:t>ognia,</w:t>
      </w:r>
      <w:r>
        <w:rPr>
          <w:spacing w:val="-8"/>
        </w:rPr>
        <w:t xml:space="preserve"> </w:t>
      </w:r>
      <w:r>
        <w:t>śmiecenia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zanieczyszczania</w:t>
      </w:r>
      <w:r>
        <w:rPr>
          <w:spacing w:val="-10"/>
        </w:rPr>
        <w:t xml:space="preserve"> </w:t>
      </w:r>
      <w:r>
        <w:t>terenu</w:t>
      </w:r>
      <w:r>
        <w:rPr>
          <w:spacing w:val="-52"/>
        </w:rPr>
        <w:t xml:space="preserve"> </w:t>
      </w:r>
      <w:r w:rsidR="003869E3">
        <w:rPr>
          <w:spacing w:val="-52"/>
        </w:rPr>
        <w:t xml:space="preserve">       </w:t>
      </w:r>
      <w:r w:rsidR="00392E7A">
        <w:t>Nadleśnictwa</w:t>
      </w:r>
      <w:r>
        <w:t>.</w:t>
      </w:r>
    </w:p>
    <w:p w14:paraId="545A04A5" w14:textId="77777777" w:rsidR="0089673C" w:rsidRDefault="0089673C">
      <w:pPr>
        <w:pStyle w:val="Tekstpodstawowy"/>
      </w:pPr>
    </w:p>
    <w:p w14:paraId="1C710024" w14:textId="77777777" w:rsidR="00A8299B" w:rsidRDefault="004F5669" w:rsidP="00A8299B">
      <w:pPr>
        <w:pStyle w:val="Tekstpodstawowy"/>
        <w:ind w:left="115" w:right="120"/>
        <w:jc w:val="both"/>
      </w:pPr>
      <w:r>
        <w:t>§7.</w:t>
      </w:r>
      <w:r>
        <w:rPr>
          <w:spacing w:val="1"/>
        </w:rPr>
        <w:t xml:space="preserve"> </w:t>
      </w:r>
      <w:r>
        <w:t>Spacery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grupach</w:t>
      </w:r>
      <w:r>
        <w:rPr>
          <w:spacing w:val="1"/>
        </w:rPr>
        <w:t xml:space="preserve"> </w:t>
      </w:r>
      <w:r>
        <w:t>maksymalnie</w:t>
      </w:r>
      <w:r>
        <w:rPr>
          <w:spacing w:val="1"/>
        </w:rPr>
        <w:t xml:space="preserve"> </w:t>
      </w:r>
      <w:r>
        <w:t>30-osobowych i przebiegają trasą wyznaczoną uprzednio przez</w:t>
      </w:r>
      <w:r w:rsidR="00625537">
        <w:t xml:space="preserve"> </w:t>
      </w:r>
      <w:r w:rsidR="003869E3">
        <w:t>Nadleś</w:t>
      </w:r>
      <w:r w:rsidR="00625537">
        <w:t>nictwo</w:t>
      </w: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uczestnictwie</w:t>
      </w:r>
      <w:r>
        <w:rPr>
          <w:spacing w:val="1"/>
        </w:rPr>
        <w:t xml:space="preserve"> </w:t>
      </w:r>
      <w:r>
        <w:t>decyduje</w:t>
      </w:r>
      <w:r>
        <w:rPr>
          <w:spacing w:val="1"/>
        </w:rPr>
        <w:t xml:space="preserve"> </w:t>
      </w:r>
      <w:r>
        <w:t>kolejność zgłoszeń</w:t>
      </w:r>
      <w:r w:rsidR="00DD6C11">
        <w:t xml:space="preserve"> złożonych na podstawie </w:t>
      </w:r>
      <w:r w:rsidR="003869E3">
        <w:t xml:space="preserve">zapisów elektronicznych </w:t>
      </w:r>
      <w:r w:rsidR="00DD6C11">
        <w:t>prowadzonych przez Nadleśnictwo</w:t>
      </w:r>
      <w:r>
        <w:t>.</w:t>
      </w:r>
    </w:p>
    <w:p w14:paraId="361F2285" w14:textId="77777777" w:rsidR="00A8299B" w:rsidRDefault="00A8299B" w:rsidP="00A8299B">
      <w:pPr>
        <w:pStyle w:val="Tekstpodstawowy"/>
        <w:ind w:left="115" w:right="120"/>
        <w:jc w:val="both"/>
      </w:pPr>
    </w:p>
    <w:p w14:paraId="637C200E" w14:textId="77777777" w:rsidR="0089673C" w:rsidRDefault="004F5669" w:rsidP="00A8299B">
      <w:pPr>
        <w:pStyle w:val="Tekstpodstawowy"/>
        <w:ind w:left="115" w:right="120"/>
        <w:jc w:val="both"/>
      </w:pPr>
      <w:r>
        <w:t xml:space="preserve">§8. Prowadzący zajęcia pracownik </w:t>
      </w:r>
      <w:r w:rsidR="00392E7A">
        <w:t>N</w:t>
      </w:r>
      <w:r>
        <w:t>adleśnictwa zobowiązany jest poinformować o zagrożeniach wynikających z</w:t>
      </w:r>
      <w:r>
        <w:rPr>
          <w:spacing w:val="1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lesie,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zabłądzenia,</w:t>
      </w:r>
      <w:r>
        <w:rPr>
          <w:spacing w:val="-4"/>
        </w:rPr>
        <w:t xml:space="preserve"> </w:t>
      </w:r>
      <w:r>
        <w:t>spadających</w:t>
      </w:r>
      <w:r>
        <w:rPr>
          <w:spacing w:val="-4"/>
        </w:rPr>
        <w:t xml:space="preserve"> </w:t>
      </w:r>
      <w:r>
        <w:t>gałęziach,</w:t>
      </w:r>
      <w:r>
        <w:rPr>
          <w:spacing w:val="-4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urazów</w:t>
      </w:r>
      <w:r>
        <w:rPr>
          <w:spacing w:val="-4"/>
        </w:rPr>
        <w:t xml:space="preserve"> </w:t>
      </w:r>
      <w:r>
        <w:t>ciała</w:t>
      </w:r>
      <w:r w:rsidR="00A8299B">
        <w:t xml:space="preserve"> </w:t>
      </w:r>
      <w:r>
        <w:rPr>
          <w:spacing w:val="-52"/>
        </w:rPr>
        <w:t xml:space="preserve"> </w:t>
      </w:r>
      <w:r>
        <w:t>powstałych w wyniku potknięć czy poślizgnięć na nierównościach terenu, zagrożeniach ze strony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alergiach,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ukąszeń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komary,</w:t>
      </w:r>
      <w:r>
        <w:rPr>
          <w:spacing w:val="1"/>
        </w:rPr>
        <w:t xml:space="preserve"> </w:t>
      </w:r>
      <w:r>
        <w:t>kleszcze</w:t>
      </w:r>
      <w:r>
        <w:rPr>
          <w:spacing w:val="1"/>
        </w:rPr>
        <w:t xml:space="preserve"> </w:t>
      </w:r>
      <w:r w:rsidR="003869E3">
        <w:t xml:space="preserve">oraz </w:t>
      </w:r>
      <w:r>
        <w:rPr>
          <w:spacing w:val="1"/>
        </w:rPr>
        <w:t xml:space="preserve"> </w:t>
      </w:r>
      <w:r>
        <w:t>zwierzęta,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konieczności zapewnienia </w:t>
      </w:r>
      <w:r w:rsidR="003869E3">
        <w:t>prze</w:t>
      </w:r>
      <w:r w:rsidR="0017144B">
        <w:t>z</w:t>
      </w:r>
      <w:r w:rsidR="003869E3">
        <w:t xml:space="preserve"> uczestników ubioru </w:t>
      </w:r>
      <w:r w:rsidR="00A8299B">
        <w:t>dostosowanego</w:t>
      </w:r>
      <w:r>
        <w:t xml:space="preserve"> do panujących warunków atmosferycznych.</w:t>
      </w:r>
    </w:p>
    <w:p w14:paraId="2BE6ADD3" w14:textId="77777777" w:rsidR="0089673C" w:rsidRDefault="0089673C">
      <w:pPr>
        <w:pStyle w:val="Tekstpodstawowy"/>
      </w:pPr>
    </w:p>
    <w:p w14:paraId="4BA75157" w14:textId="77777777" w:rsidR="00A8299B" w:rsidRDefault="004F5669" w:rsidP="00625537">
      <w:pPr>
        <w:pStyle w:val="Tekstpodstawowy"/>
        <w:ind w:left="115" w:right="122"/>
        <w:jc w:val="both"/>
      </w:pPr>
      <w:r>
        <w:t xml:space="preserve">§9. Każdy uczestnik </w:t>
      </w:r>
      <w:r w:rsidR="003869E3">
        <w:t xml:space="preserve">Wydarzenia ponosi we własnym zakresie </w:t>
      </w:r>
      <w:r>
        <w:t xml:space="preserve">odpowiedzialność za następstwa zagrożeń </w:t>
      </w:r>
      <w:r w:rsidR="003869E3">
        <w:t xml:space="preserve">opisanych w </w:t>
      </w:r>
      <w:r>
        <w:t>§8</w:t>
      </w:r>
      <w:r>
        <w:rPr>
          <w:spacing w:val="1"/>
        </w:rPr>
        <w:t xml:space="preserve"> </w:t>
      </w:r>
      <w:r>
        <w:t xml:space="preserve">niniejszego </w:t>
      </w:r>
      <w:r w:rsidR="003869E3">
        <w:t>R</w:t>
      </w:r>
      <w:r>
        <w:t>egulaminu. Obowiązkiem każdego uczestnika jest też zabezpieczenie rzeczy osobist</w:t>
      </w:r>
      <w:r w:rsidR="00A8299B">
        <w:t>ych</w:t>
      </w:r>
      <w:r>
        <w:t>.</w:t>
      </w:r>
      <w:r>
        <w:rPr>
          <w:spacing w:val="1"/>
        </w:rPr>
        <w:t xml:space="preserve"> </w:t>
      </w:r>
      <w:r w:rsidR="0017144B">
        <w:t xml:space="preserve">Skarb Państwa 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1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17144B">
        <w:rPr>
          <w:spacing w:val="-1"/>
        </w:rPr>
        <w:t xml:space="preserve">jakiekolwiek szkody i </w:t>
      </w:r>
      <w:r>
        <w:t>straty</w:t>
      </w:r>
      <w:r w:rsidR="0017144B">
        <w:rPr>
          <w:spacing w:val="-3"/>
        </w:rPr>
        <w:t xml:space="preserve"> powstałe w mieniu i na osobie </w:t>
      </w:r>
      <w:r w:rsidR="00625537">
        <w:rPr>
          <w:spacing w:val="-3"/>
        </w:rPr>
        <w:t>w trakcie realizacji Wydarzenia</w:t>
      </w:r>
      <w:r>
        <w:t>.</w:t>
      </w:r>
    </w:p>
    <w:p w14:paraId="6CE860B4" w14:textId="77777777" w:rsidR="0089673C" w:rsidRDefault="0089673C">
      <w:pPr>
        <w:pStyle w:val="Tekstpodstawowy"/>
      </w:pPr>
    </w:p>
    <w:p w14:paraId="29D2BB06" w14:textId="77777777" w:rsidR="0089673C" w:rsidRDefault="004F5669">
      <w:pPr>
        <w:pStyle w:val="Tekstpodstawowy"/>
        <w:spacing w:before="1"/>
        <w:ind w:left="115" w:right="121"/>
        <w:jc w:val="both"/>
      </w:pPr>
      <w:r>
        <w:t>§10. Każdy uczestnik</w:t>
      </w:r>
      <w:r w:rsidR="00625537">
        <w:t xml:space="preserve"> Wydarzenia</w:t>
      </w:r>
      <w:r w:rsidR="00A8299B" w:rsidRPr="00625537">
        <w:t>,</w:t>
      </w:r>
      <w:r w:rsidR="00A8299B" w:rsidRPr="00A8299B">
        <w:rPr>
          <w:color w:val="FF0000"/>
        </w:rPr>
        <w:t xml:space="preserve"> </w:t>
      </w:r>
      <w:r w:rsidR="00A8299B" w:rsidRPr="00392E7A">
        <w:t>o ile podejmie taką decyzję,</w:t>
      </w:r>
      <w:r w:rsidRPr="00392E7A">
        <w:t xml:space="preserve"> powinien </w:t>
      </w:r>
      <w:r w:rsidR="00A8299B" w:rsidRPr="00392E7A">
        <w:t xml:space="preserve">we własnym zakresie zadbać o </w:t>
      </w:r>
      <w:r>
        <w:t>indywidualne ubezpieczenie od następstw nieszczęśliwych</w:t>
      </w:r>
      <w:r>
        <w:rPr>
          <w:spacing w:val="-52"/>
        </w:rPr>
        <w:t xml:space="preserve"> </w:t>
      </w:r>
      <w:r>
        <w:t>wypadków.</w:t>
      </w:r>
      <w:r>
        <w:rPr>
          <w:spacing w:val="1"/>
        </w:rPr>
        <w:t xml:space="preserve"> </w:t>
      </w:r>
      <w:r>
        <w:t>Akceptacja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 w:rsidR="003869E3">
        <w:t>R</w:t>
      </w:r>
      <w:r>
        <w:t>egulaminu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uczestnik</w:t>
      </w:r>
      <w:r>
        <w:rPr>
          <w:spacing w:val="1"/>
        </w:rPr>
        <w:t xml:space="preserve"> </w:t>
      </w:r>
      <w:r>
        <w:t>zrzeka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ewentualnych</w:t>
      </w:r>
      <w:r>
        <w:rPr>
          <w:spacing w:val="-3"/>
        </w:rPr>
        <w:t xml:space="preserve"> </w:t>
      </w:r>
      <w:r>
        <w:t>roszczeń</w:t>
      </w:r>
      <w:r>
        <w:rPr>
          <w:spacing w:val="-3"/>
        </w:rPr>
        <w:t xml:space="preserve"> </w:t>
      </w:r>
      <w:r>
        <w:t>wobec</w:t>
      </w:r>
      <w:r>
        <w:rPr>
          <w:spacing w:val="-1"/>
        </w:rPr>
        <w:t xml:space="preserve"> </w:t>
      </w:r>
      <w:r w:rsidR="003869E3">
        <w:t>O</w:t>
      </w:r>
      <w:r>
        <w:t>rganizatorów</w:t>
      </w:r>
      <w:r>
        <w:rPr>
          <w:spacing w:val="-2"/>
        </w:rPr>
        <w:t xml:space="preserve"> </w:t>
      </w:r>
      <w:r>
        <w:t>zajęć.</w:t>
      </w:r>
    </w:p>
    <w:p w14:paraId="145DA2BC" w14:textId="77777777" w:rsidR="0089673C" w:rsidRDefault="0089673C">
      <w:pPr>
        <w:pStyle w:val="Tekstpodstawowy"/>
        <w:spacing w:before="12"/>
        <w:rPr>
          <w:sz w:val="23"/>
        </w:rPr>
      </w:pPr>
    </w:p>
    <w:p w14:paraId="6738B9B2" w14:textId="77777777" w:rsidR="00561247" w:rsidRPr="0024516F" w:rsidRDefault="004F5669" w:rsidP="00AA7CB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7CB7">
        <w:rPr>
          <w:sz w:val="24"/>
          <w:szCs w:val="24"/>
        </w:rPr>
        <w:t>§11.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Wszystkie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dane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osobowe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zebrane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podczas</w:t>
      </w:r>
      <w:r w:rsidRPr="00AA7CB7">
        <w:rPr>
          <w:spacing w:val="1"/>
          <w:sz w:val="24"/>
          <w:szCs w:val="24"/>
        </w:rPr>
        <w:t xml:space="preserve"> </w:t>
      </w:r>
      <w:r w:rsidR="003869E3" w:rsidRPr="00AA7CB7">
        <w:rPr>
          <w:spacing w:val="1"/>
          <w:sz w:val="24"/>
          <w:szCs w:val="24"/>
        </w:rPr>
        <w:t xml:space="preserve">realizacji Wydarzenia </w:t>
      </w:r>
      <w:r w:rsidRPr="00AA7CB7">
        <w:rPr>
          <w:sz w:val="24"/>
          <w:szCs w:val="24"/>
        </w:rPr>
        <w:t>będą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przetwarzane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przez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Nadleśnictwo jako administratora danych w rozumieniu art. 4 pkt. 7) Rozporządzenia Parlamentu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Europejskiego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i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Rady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(UE)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2016/679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z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dnia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27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kwietnia</w:t>
      </w:r>
      <w:r w:rsidR="00DD6C11" w:rsidRPr="00AA7CB7">
        <w:rPr>
          <w:sz w:val="24"/>
          <w:szCs w:val="24"/>
        </w:rPr>
        <w:t xml:space="preserve"> </w:t>
      </w:r>
      <w:r w:rsidRPr="00AA7CB7">
        <w:rPr>
          <w:sz w:val="24"/>
          <w:szCs w:val="24"/>
        </w:rPr>
        <w:t>2016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r.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w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sprawie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ochrony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osób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fizycznych</w:t>
      </w:r>
      <w:r w:rsidRPr="00AA7CB7">
        <w:rPr>
          <w:spacing w:val="-5"/>
          <w:sz w:val="24"/>
          <w:szCs w:val="24"/>
        </w:rPr>
        <w:t xml:space="preserve"> </w:t>
      </w:r>
      <w:r w:rsidR="00392E7A" w:rsidRPr="00AA7CB7">
        <w:rPr>
          <w:spacing w:val="-5"/>
          <w:sz w:val="24"/>
          <w:szCs w:val="24"/>
        </w:rPr>
        <w:br/>
      </w:r>
      <w:r w:rsidRPr="00AA7CB7">
        <w:rPr>
          <w:sz w:val="24"/>
          <w:szCs w:val="24"/>
        </w:rPr>
        <w:t>w</w:t>
      </w:r>
      <w:r w:rsidRPr="00AA7CB7">
        <w:rPr>
          <w:spacing w:val="-52"/>
          <w:sz w:val="24"/>
          <w:szCs w:val="24"/>
        </w:rPr>
        <w:t xml:space="preserve"> </w:t>
      </w:r>
      <w:r w:rsidRPr="00AA7CB7">
        <w:rPr>
          <w:sz w:val="24"/>
          <w:szCs w:val="24"/>
        </w:rPr>
        <w:t>związku z przetwarzaniem danych osobowych i w sprawie swobodnego przepływu takich danych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oraz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uchylenia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dyrektywy95/46/WE (Dz.U.UE.L.2016.119.1),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zwanego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dalej</w:t>
      </w:r>
      <w:r w:rsidRPr="00AA7CB7">
        <w:rPr>
          <w:spacing w:val="-1"/>
          <w:sz w:val="24"/>
          <w:szCs w:val="24"/>
        </w:rPr>
        <w:t xml:space="preserve"> </w:t>
      </w:r>
      <w:r w:rsidRPr="00AA7CB7">
        <w:rPr>
          <w:sz w:val="24"/>
          <w:szCs w:val="24"/>
        </w:rPr>
        <w:t>„RODO”.</w:t>
      </w:r>
      <w:r w:rsidR="00561247" w:rsidRPr="00AA7CB7">
        <w:rPr>
          <w:sz w:val="24"/>
          <w:szCs w:val="24"/>
        </w:rPr>
        <w:t xml:space="preserve"> 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Klauzula Informacyjna RODO stanowi załącznik nr </w:t>
      </w:r>
      <w:r w:rsidR="0024516F" w:rsidRPr="0024516F">
        <w:rPr>
          <w:rFonts w:asciiTheme="minorHAnsi" w:hAnsiTheme="minorHAnsi" w:cstheme="minorHAnsi"/>
          <w:sz w:val="24"/>
          <w:szCs w:val="24"/>
        </w:rPr>
        <w:t>1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 do niniejszego  Regulaminu.</w:t>
      </w:r>
    </w:p>
    <w:p w14:paraId="0638D2BC" w14:textId="77777777" w:rsidR="0089673C" w:rsidRPr="0024516F" w:rsidRDefault="0089673C">
      <w:pPr>
        <w:pStyle w:val="Tekstpodstawowy"/>
        <w:ind w:left="115" w:right="114"/>
        <w:jc w:val="both"/>
      </w:pPr>
    </w:p>
    <w:p w14:paraId="4CF92D72" w14:textId="77777777" w:rsidR="0089673C" w:rsidRPr="0024516F" w:rsidRDefault="0089673C">
      <w:pPr>
        <w:pStyle w:val="Tekstpodstawowy"/>
      </w:pPr>
    </w:p>
    <w:p w14:paraId="0E513C45" w14:textId="77777777" w:rsidR="0089673C" w:rsidRDefault="0089673C">
      <w:pPr>
        <w:pStyle w:val="Tekstpodstawowy"/>
        <w:ind w:left="115" w:right="121"/>
        <w:jc w:val="both"/>
      </w:pPr>
    </w:p>
    <w:sectPr w:rsidR="0089673C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7A29"/>
    <w:multiLevelType w:val="hybridMultilevel"/>
    <w:tmpl w:val="7A54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7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3C"/>
    <w:rsid w:val="0017144B"/>
    <w:rsid w:val="00204DDA"/>
    <w:rsid w:val="00242F8B"/>
    <w:rsid w:val="0024516F"/>
    <w:rsid w:val="00346B5D"/>
    <w:rsid w:val="003869E3"/>
    <w:rsid w:val="00392E7A"/>
    <w:rsid w:val="004B015F"/>
    <w:rsid w:val="004F5669"/>
    <w:rsid w:val="00561247"/>
    <w:rsid w:val="00604447"/>
    <w:rsid w:val="00625537"/>
    <w:rsid w:val="006906F7"/>
    <w:rsid w:val="0089673C"/>
    <w:rsid w:val="00A8299B"/>
    <w:rsid w:val="00AA7CB7"/>
    <w:rsid w:val="00D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4C6E"/>
  <w15:docId w15:val="{D6041A15-9AF2-417F-8FB2-D3D8D65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8"/>
      <w:ind w:left="3759" w:right="3834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8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9E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9E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E3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453D-DECA-4BB5-A99D-6243E4C4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Kurzyna</dc:creator>
  <cp:lastModifiedBy>Mariola Moszczyńska</cp:lastModifiedBy>
  <cp:revision>3</cp:revision>
  <dcterms:created xsi:type="dcterms:W3CDTF">2024-05-07T06:47:00Z</dcterms:created>
  <dcterms:modified xsi:type="dcterms:W3CDTF">2024-05-15T11:17:00Z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2021-02-16T00:00:00Z</vt:filetime>
  </property>
</Properties>
</file>